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2BD5D5" w:rsidP="122BD5D5" w:rsidRDefault="122BD5D5" w14:paraId="7B7ADDCA" w14:textId="08C0BC73">
      <w:pPr>
        <w:spacing w:after="160" w:line="259" w:lineRule="auto"/>
        <w:jc w:val="center"/>
        <w:rPr>
          <w:rFonts w:ascii="Trebuchet MS" w:hAnsi="Trebuchet MS" w:eastAsia="Trebuchet MS" w:cs="Trebuchet MS"/>
          <w:b w:val="1"/>
          <w:bCs w:val="1"/>
          <w:noProof w:val="0"/>
          <w:sz w:val="36"/>
          <w:szCs w:val="36"/>
          <w:lang w:val="en-US"/>
        </w:rPr>
      </w:pPr>
      <w:proofErr w:type="spellStart"/>
      <w:r w:rsidRPr="122BD5D5" w:rsidR="122BD5D5">
        <w:rPr>
          <w:rFonts w:ascii="Trebuchet MS" w:hAnsi="Trebuchet MS" w:eastAsia="Trebuchet MS" w:cs="Trebuchet MS"/>
          <w:b w:val="1"/>
          <w:bCs w:val="1"/>
          <w:noProof w:val="0"/>
          <w:sz w:val="36"/>
          <w:szCs w:val="36"/>
          <w:u w:val="single"/>
          <w:lang w:val="en-US"/>
        </w:rPr>
        <w:t>BeardsGiv</w:t>
      </w:r>
      <w:r w:rsidRPr="122BD5D5" w:rsidR="122BD5D5">
        <w:rPr>
          <w:rFonts w:ascii="Trebuchet MS" w:hAnsi="Trebuchet MS" w:eastAsia="Trebuchet MS" w:cs="Trebuchet MS"/>
          <w:b w:val="1"/>
          <w:bCs w:val="1"/>
          <w:noProof w:val="0"/>
          <w:sz w:val="36"/>
          <w:szCs w:val="36"/>
          <w:u w:val="single"/>
          <w:lang w:val="en-US"/>
        </w:rPr>
        <w:t>ing</w:t>
      </w:r>
      <w:proofErr w:type="spellEnd"/>
      <w:r w:rsidRPr="122BD5D5" w:rsidR="122BD5D5">
        <w:rPr>
          <w:rFonts w:ascii="Trebuchet MS" w:hAnsi="Trebuchet MS" w:eastAsia="Trebuchet MS" w:cs="Trebuchet MS"/>
          <w:b w:val="1"/>
          <w:bCs w:val="1"/>
          <w:noProof w:val="0"/>
          <w:sz w:val="36"/>
          <w:szCs w:val="36"/>
          <w:u w:val="single"/>
          <w:lang w:val="en-US"/>
        </w:rPr>
        <w:t xml:space="preserve"> </w:t>
      </w:r>
      <w:r w:rsidRPr="122BD5D5" w:rsidR="122BD5D5">
        <w:rPr>
          <w:rFonts w:ascii="Trebuchet MS" w:hAnsi="Trebuchet MS" w:eastAsia="Trebuchet MS" w:cs="Trebuchet MS"/>
          <w:b w:val="1"/>
          <w:bCs w:val="1"/>
          <w:noProof w:val="0"/>
          <w:sz w:val="36"/>
          <w:szCs w:val="36"/>
          <w:u w:val="single"/>
          <w:lang w:val="en-US"/>
        </w:rPr>
        <w:t>2019</w:t>
      </w:r>
    </w:p>
    <w:p w:rsidR="122BD5D5" w:rsidP="122BD5D5" w:rsidRDefault="122BD5D5" w14:paraId="5892C136" w14:textId="436D3C32">
      <w:pPr>
        <w:pStyle w:val="Normal"/>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 xml:space="preserve">BeardsGiving is back, and this year it’s bigger than ever. </w:t>
      </w:r>
    </w:p>
    <w:p w:rsidR="122BD5D5" w:rsidP="122BD5D5" w:rsidRDefault="122BD5D5" w14:paraId="2F28B6AF" w14:textId="286F3210">
      <w:pPr>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On November 1</w:t>
      </w:r>
      <w:r w:rsidRPr="122BD5D5" w:rsidR="122BD5D5">
        <w:rPr>
          <w:rFonts w:ascii="Trebuchet MS" w:hAnsi="Trebuchet MS" w:eastAsia="Trebuchet MS" w:cs="Trebuchet MS"/>
          <w:noProof w:val="0"/>
          <w:sz w:val="24"/>
          <w:szCs w:val="24"/>
          <w:vertAlign w:val="superscript"/>
          <w:lang w:val="en-US"/>
        </w:rPr>
        <w:t>st</w:t>
      </w:r>
      <w:r w:rsidRPr="122BD5D5" w:rsidR="122BD5D5">
        <w:rPr>
          <w:rFonts w:ascii="Trebuchet MS" w:hAnsi="Trebuchet MS" w:eastAsia="Trebuchet MS" w:cs="Trebuchet MS"/>
          <w:noProof w:val="0"/>
          <w:sz w:val="24"/>
          <w:szCs w:val="24"/>
          <w:lang w:val="en-US"/>
        </w:rPr>
        <w:t>, The Ability Experience is launching a full-scale month-long beard brawl of peer to peer fundraising. The goal is to raise $60K to ensure that every Pi Kapp has the chance to pick up a hammer, drill and saw, to build a project that impacts thousands of campers with disabilities for years to come.</w:t>
      </w:r>
    </w:p>
    <w:p w:rsidR="122BD5D5" w:rsidP="122BD5D5" w:rsidRDefault="122BD5D5" w14:paraId="5E841B79" w14:textId="75482AC5">
      <w:pPr>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b w:val="1"/>
          <w:bCs w:val="1"/>
          <w:noProof w:val="0"/>
          <w:sz w:val="24"/>
          <w:szCs w:val="24"/>
          <w:lang w:val="en-US"/>
        </w:rPr>
        <w:t>How It Works:</w:t>
      </w:r>
      <w:r w:rsidRPr="122BD5D5" w:rsidR="122BD5D5">
        <w:rPr>
          <w:rFonts w:ascii="Trebuchet MS" w:hAnsi="Trebuchet MS" w:eastAsia="Trebuchet MS" w:cs="Trebuchet MS"/>
          <w:noProof w:val="0"/>
          <w:sz w:val="24"/>
          <w:szCs w:val="24"/>
          <w:lang w:val="en-US"/>
        </w:rPr>
        <w:t xml:space="preserve"> For the month of November, fundraise using your own link and earn Ability Experience swag! The entire event will be focused on the fundraising of individuals. Meaning if you sign up and raise $100, you will be shipped a new Abx Trucker Hat - but don’t stop there! All incentive levels will also yield the incentives at lower levels (i.e. if you raise $500, you will receive the Polo, the Water Bottle and the Trucker Hat). The Structure is here:</w:t>
      </w:r>
    </w:p>
    <w:tbl>
      <w:tblPr>
        <w:tblStyle w:val="TableGrid"/>
        <w:tblW w:w="0" w:type="auto"/>
        <w:tblLayout w:type="fixed"/>
        <w:tblLook w:val="06A0" w:firstRow="1" w:lastRow="0" w:firstColumn="1" w:lastColumn="0" w:noHBand="1" w:noVBand="1"/>
      </w:tblPr>
      <w:tblGrid>
        <w:gridCol w:w="4680"/>
        <w:gridCol w:w="4680"/>
      </w:tblGrid>
      <w:tr w:rsidR="122BD5D5" w:rsidTr="122BD5D5" w14:paraId="3811CF76">
        <w:tc>
          <w:tcPr>
            <w:tcW w:w="4680" w:type="dxa"/>
            <w:tcMar/>
          </w:tcPr>
          <w:p w:rsidR="122BD5D5" w:rsidP="122BD5D5" w:rsidRDefault="122BD5D5" w14:paraId="432FE085" w14:textId="595B24B9">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1"/>
                <w:bCs w:val="1"/>
                <w:sz w:val="24"/>
                <w:szCs w:val="24"/>
                <w:lang w:val="en-US"/>
              </w:rPr>
              <w:t>Level</w:t>
            </w:r>
          </w:p>
        </w:tc>
        <w:tc>
          <w:tcPr>
            <w:tcW w:w="4680" w:type="dxa"/>
            <w:tcMar/>
          </w:tcPr>
          <w:p w:rsidR="122BD5D5" w:rsidP="122BD5D5" w:rsidRDefault="122BD5D5" w14:paraId="3E4B52A0" w14:textId="05F11AC2">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1"/>
                <w:bCs w:val="1"/>
                <w:sz w:val="24"/>
                <w:szCs w:val="24"/>
                <w:lang w:val="en-US"/>
              </w:rPr>
              <w:t>Incentive</w:t>
            </w:r>
          </w:p>
        </w:tc>
      </w:tr>
      <w:tr w:rsidR="122BD5D5" w:rsidTr="122BD5D5" w14:paraId="6F9D8F26">
        <w:tc>
          <w:tcPr>
            <w:tcW w:w="4680" w:type="dxa"/>
            <w:tcMar/>
          </w:tcPr>
          <w:p w:rsidR="122BD5D5" w:rsidP="122BD5D5" w:rsidRDefault="122BD5D5" w14:paraId="5D7B8545" w14:textId="62553FB5">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0"/>
                <w:bCs w:val="0"/>
                <w:sz w:val="24"/>
                <w:szCs w:val="24"/>
                <w:lang w:val="en-US"/>
              </w:rPr>
              <w:t>$100</w:t>
            </w:r>
          </w:p>
        </w:tc>
        <w:tc>
          <w:tcPr>
            <w:tcW w:w="4680" w:type="dxa"/>
            <w:tcMar/>
          </w:tcPr>
          <w:p w:rsidR="122BD5D5" w:rsidP="122BD5D5" w:rsidRDefault="122BD5D5" w14:paraId="59AAA3E7" w14:textId="5C286DB9">
            <w:pPr>
              <w:spacing w:line="259" w:lineRule="auto"/>
              <w:jc w:val="center"/>
              <w:rPr>
                <w:rFonts w:ascii="Trebuchet MS" w:hAnsi="Trebuchet MS" w:eastAsia="Trebuchet MS" w:cs="Trebuchet MS"/>
                <w:sz w:val="24"/>
                <w:szCs w:val="24"/>
              </w:rPr>
            </w:pPr>
            <w:r w:rsidRPr="122BD5D5" w:rsidR="122BD5D5">
              <w:rPr>
                <w:rFonts w:ascii="Trebuchet MS" w:hAnsi="Trebuchet MS" w:eastAsia="Trebuchet MS" w:cs="Trebuchet MS"/>
                <w:sz w:val="24"/>
                <w:szCs w:val="24"/>
                <w:lang w:val="en-US"/>
              </w:rPr>
              <w:t>Trucker Hat (Gray/Blue with Patch)</w:t>
            </w:r>
          </w:p>
        </w:tc>
      </w:tr>
      <w:tr w:rsidR="122BD5D5" w:rsidTr="122BD5D5" w14:paraId="32AB80CA">
        <w:tc>
          <w:tcPr>
            <w:tcW w:w="4680" w:type="dxa"/>
            <w:tcMar/>
          </w:tcPr>
          <w:p w:rsidR="122BD5D5" w:rsidP="122BD5D5" w:rsidRDefault="122BD5D5" w14:paraId="33FFF4A9" w14:textId="4E239586">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0"/>
                <w:bCs w:val="0"/>
                <w:sz w:val="24"/>
                <w:szCs w:val="24"/>
                <w:lang w:val="en-US"/>
              </w:rPr>
              <w:t>$200</w:t>
            </w:r>
          </w:p>
        </w:tc>
        <w:tc>
          <w:tcPr>
            <w:tcW w:w="4680" w:type="dxa"/>
            <w:tcMar/>
          </w:tcPr>
          <w:p w:rsidR="122BD5D5" w:rsidP="122BD5D5" w:rsidRDefault="122BD5D5" w14:paraId="3EF750F1" w14:textId="6B739606">
            <w:pPr>
              <w:spacing w:line="259" w:lineRule="auto"/>
              <w:jc w:val="center"/>
              <w:rPr>
                <w:rFonts w:ascii="Trebuchet MS" w:hAnsi="Trebuchet MS" w:eastAsia="Trebuchet MS" w:cs="Trebuchet MS"/>
                <w:sz w:val="24"/>
                <w:szCs w:val="24"/>
              </w:rPr>
            </w:pPr>
            <w:r w:rsidRPr="122BD5D5" w:rsidR="122BD5D5">
              <w:rPr>
                <w:rFonts w:ascii="Trebuchet MS" w:hAnsi="Trebuchet MS" w:eastAsia="Trebuchet MS" w:cs="Trebuchet MS"/>
                <w:sz w:val="24"/>
                <w:szCs w:val="24"/>
                <w:lang w:val="en-US"/>
              </w:rPr>
              <w:t>Water Bottle</w:t>
            </w:r>
          </w:p>
        </w:tc>
      </w:tr>
      <w:tr w:rsidR="122BD5D5" w:rsidTr="122BD5D5" w14:paraId="6845BC6B">
        <w:tc>
          <w:tcPr>
            <w:tcW w:w="4680" w:type="dxa"/>
            <w:tcMar/>
          </w:tcPr>
          <w:p w:rsidR="122BD5D5" w:rsidP="122BD5D5" w:rsidRDefault="122BD5D5" w14:paraId="4469F18D" w14:textId="4434E89B">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0"/>
                <w:bCs w:val="0"/>
                <w:sz w:val="24"/>
                <w:szCs w:val="24"/>
                <w:lang w:val="en-US"/>
              </w:rPr>
              <w:t>$500</w:t>
            </w:r>
          </w:p>
        </w:tc>
        <w:tc>
          <w:tcPr>
            <w:tcW w:w="4680" w:type="dxa"/>
            <w:tcMar/>
          </w:tcPr>
          <w:p w:rsidR="122BD5D5" w:rsidP="122BD5D5" w:rsidRDefault="122BD5D5" w14:paraId="30478769" w14:textId="5A3A8E5C">
            <w:pPr>
              <w:spacing w:line="259" w:lineRule="auto"/>
              <w:jc w:val="center"/>
              <w:rPr>
                <w:rFonts w:ascii="Trebuchet MS" w:hAnsi="Trebuchet MS" w:eastAsia="Trebuchet MS" w:cs="Trebuchet MS"/>
                <w:sz w:val="24"/>
                <w:szCs w:val="24"/>
              </w:rPr>
            </w:pPr>
            <w:r w:rsidRPr="122BD5D5" w:rsidR="122BD5D5">
              <w:rPr>
                <w:rFonts w:ascii="Trebuchet MS" w:hAnsi="Trebuchet MS" w:eastAsia="Trebuchet MS" w:cs="Trebuchet MS"/>
                <w:sz w:val="24"/>
                <w:szCs w:val="24"/>
                <w:lang w:val="en-US"/>
              </w:rPr>
              <w:t xml:space="preserve">Polo </w:t>
            </w:r>
          </w:p>
        </w:tc>
      </w:tr>
      <w:tr w:rsidR="122BD5D5" w:rsidTr="122BD5D5" w14:paraId="6605237A">
        <w:tc>
          <w:tcPr>
            <w:tcW w:w="4680" w:type="dxa"/>
            <w:tcMar/>
          </w:tcPr>
          <w:p w:rsidR="122BD5D5" w:rsidP="122BD5D5" w:rsidRDefault="122BD5D5" w14:paraId="4B76437A" w14:textId="4AC1D334">
            <w:pPr>
              <w:spacing w:line="259" w:lineRule="auto"/>
              <w:jc w:val="center"/>
              <w:rPr>
                <w:rFonts w:ascii="Trebuchet MS" w:hAnsi="Trebuchet MS" w:eastAsia="Trebuchet MS" w:cs="Trebuchet MS"/>
                <w:b w:val="1"/>
                <w:bCs w:val="1"/>
                <w:sz w:val="24"/>
                <w:szCs w:val="24"/>
              </w:rPr>
            </w:pPr>
            <w:r w:rsidRPr="122BD5D5" w:rsidR="122BD5D5">
              <w:rPr>
                <w:rFonts w:ascii="Trebuchet MS" w:hAnsi="Trebuchet MS" w:eastAsia="Trebuchet MS" w:cs="Trebuchet MS"/>
                <w:b w:val="0"/>
                <w:bCs w:val="0"/>
                <w:sz w:val="24"/>
                <w:szCs w:val="24"/>
                <w:lang w:val="en-US"/>
              </w:rPr>
              <w:t>$1,000</w:t>
            </w:r>
          </w:p>
        </w:tc>
        <w:tc>
          <w:tcPr>
            <w:tcW w:w="4680" w:type="dxa"/>
            <w:tcMar/>
          </w:tcPr>
          <w:p w:rsidR="122BD5D5" w:rsidP="122BD5D5" w:rsidRDefault="122BD5D5" w14:paraId="35DF448A" w14:textId="76DDB6CB">
            <w:pPr>
              <w:spacing w:line="259" w:lineRule="auto"/>
              <w:jc w:val="center"/>
              <w:rPr>
                <w:rFonts w:ascii="Trebuchet MS" w:hAnsi="Trebuchet MS" w:eastAsia="Trebuchet MS" w:cs="Trebuchet MS"/>
                <w:sz w:val="24"/>
                <w:szCs w:val="24"/>
              </w:rPr>
            </w:pPr>
            <w:r w:rsidRPr="122BD5D5" w:rsidR="122BD5D5">
              <w:rPr>
                <w:rFonts w:ascii="Trebuchet MS" w:hAnsi="Trebuchet MS" w:eastAsia="Trebuchet MS" w:cs="Trebuchet MS"/>
                <w:sz w:val="24"/>
                <w:szCs w:val="24"/>
                <w:lang w:val="en-US"/>
              </w:rPr>
              <w:t>Backpack</w:t>
            </w:r>
          </w:p>
        </w:tc>
      </w:tr>
    </w:tbl>
    <w:p w:rsidR="122BD5D5" w:rsidP="122BD5D5" w:rsidRDefault="122BD5D5" w14:paraId="1E1583C2" w14:textId="631A9B7C">
      <w:pPr>
        <w:spacing w:after="160" w:line="259" w:lineRule="auto"/>
        <w:rPr>
          <w:rFonts w:ascii="Trebuchet MS" w:hAnsi="Trebuchet MS" w:eastAsia="Trebuchet MS" w:cs="Trebuchet MS"/>
          <w:noProof w:val="0"/>
          <w:sz w:val="24"/>
          <w:szCs w:val="24"/>
          <w:lang w:val="en-US"/>
        </w:rPr>
      </w:pPr>
    </w:p>
    <w:p w:rsidR="122BD5D5" w:rsidP="122BD5D5" w:rsidRDefault="122BD5D5" w14:paraId="71773411" w14:textId="405DB1AC">
      <w:pPr>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b w:val="1"/>
          <w:bCs w:val="1"/>
          <w:noProof w:val="0"/>
          <w:sz w:val="24"/>
          <w:szCs w:val="24"/>
          <w:lang w:val="en-US"/>
        </w:rPr>
        <w:t xml:space="preserve">When: </w:t>
      </w:r>
      <w:r w:rsidRPr="122BD5D5" w:rsidR="122BD5D5">
        <w:rPr>
          <w:rFonts w:ascii="Trebuchet MS" w:hAnsi="Trebuchet MS" w:eastAsia="Trebuchet MS" w:cs="Trebuchet MS"/>
          <w:noProof w:val="0"/>
          <w:sz w:val="24"/>
          <w:szCs w:val="24"/>
          <w:lang w:val="en-US"/>
        </w:rPr>
        <w:t>Friday November 1</w:t>
      </w:r>
      <w:r w:rsidRPr="122BD5D5" w:rsidR="122BD5D5">
        <w:rPr>
          <w:rFonts w:ascii="Trebuchet MS" w:hAnsi="Trebuchet MS" w:eastAsia="Trebuchet MS" w:cs="Trebuchet MS"/>
          <w:noProof w:val="0"/>
          <w:sz w:val="24"/>
          <w:szCs w:val="24"/>
          <w:vertAlign w:val="superscript"/>
          <w:lang w:val="en-US"/>
        </w:rPr>
        <w:t>st</w:t>
      </w:r>
      <w:r w:rsidRPr="122BD5D5" w:rsidR="122BD5D5">
        <w:rPr>
          <w:rFonts w:ascii="Trebuchet MS" w:hAnsi="Trebuchet MS" w:eastAsia="Trebuchet MS" w:cs="Trebuchet MS"/>
          <w:noProof w:val="0"/>
          <w:sz w:val="24"/>
          <w:szCs w:val="24"/>
          <w:lang w:val="en-US"/>
        </w:rPr>
        <w:t>- Saturday November 30</w:t>
      </w:r>
      <w:r w:rsidRPr="122BD5D5" w:rsidR="122BD5D5">
        <w:rPr>
          <w:rFonts w:ascii="Trebuchet MS" w:hAnsi="Trebuchet MS" w:eastAsia="Trebuchet MS" w:cs="Trebuchet MS"/>
          <w:noProof w:val="0"/>
          <w:sz w:val="24"/>
          <w:szCs w:val="24"/>
          <w:vertAlign w:val="superscript"/>
          <w:lang w:val="en-US"/>
        </w:rPr>
        <w:t>th</w:t>
      </w:r>
      <w:r w:rsidRPr="122BD5D5" w:rsidR="122BD5D5">
        <w:rPr>
          <w:rFonts w:ascii="Trebuchet MS" w:hAnsi="Trebuchet MS" w:eastAsia="Trebuchet MS" w:cs="Trebuchet MS"/>
          <w:noProof w:val="0"/>
          <w:sz w:val="24"/>
          <w:szCs w:val="24"/>
          <w:lang w:val="en-US"/>
        </w:rPr>
        <w:t>.</w:t>
      </w:r>
    </w:p>
    <w:p w:rsidR="122BD5D5" w:rsidP="122BD5D5" w:rsidRDefault="122BD5D5" w14:paraId="2E7E3810" w14:textId="7BFAB3B1">
      <w:pPr>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b w:val="1"/>
          <w:bCs w:val="1"/>
          <w:i w:val="1"/>
          <w:iCs w:val="1"/>
          <w:noProof w:val="0"/>
          <w:sz w:val="24"/>
          <w:szCs w:val="24"/>
          <w:lang w:val="en-US"/>
        </w:rPr>
        <w:t>Do I have to grow a beard?</w:t>
      </w:r>
      <w:r w:rsidRPr="122BD5D5" w:rsidR="122BD5D5">
        <w:rPr>
          <w:rFonts w:ascii="Trebuchet MS" w:hAnsi="Trebuchet MS" w:eastAsia="Trebuchet MS" w:cs="Trebuchet MS"/>
          <w:i w:val="1"/>
          <w:iCs w:val="1"/>
          <w:noProof w:val="0"/>
          <w:sz w:val="24"/>
          <w:szCs w:val="24"/>
          <w:lang w:val="en-US"/>
        </w:rPr>
        <w:t xml:space="preserve"> </w:t>
      </w:r>
      <w:r w:rsidRPr="122BD5D5" w:rsidR="122BD5D5">
        <w:rPr>
          <w:rFonts w:ascii="Trebuchet MS" w:hAnsi="Trebuchet MS" w:eastAsia="Trebuchet MS" w:cs="Trebuchet MS"/>
          <w:noProof w:val="0"/>
          <w:sz w:val="24"/>
          <w:szCs w:val="24"/>
          <w:lang w:val="en-US"/>
        </w:rPr>
        <w:t xml:space="preserve">No beard, no problem. The </w:t>
      </w:r>
      <w:proofErr w:type="spellStart"/>
      <w:r w:rsidRPr="122BD5D5" w:rsidR="122BD5D5">
        <w:rPr>
          <w:rFonts w:ascii="Trebuchet MS" w:hAnsi="Trebuchet MS" w:eastAsia="Trebuchet MS" w:cs="Trebuchet MS"/>
          <w:noProof w:val="0"/>
          <w:sz w:val="24"/>
          <w:szCs w:val="24"/>
          <w:lang w:val="en-US"/>
        </w:rPr>
        <w:t>BeardsGiving</w:t>
      </w:r>
      <w:proofErr w:type="spellEnd"/>
      <w:r w:rsidRPr="122BD5D5" w:rsidR="122BD5D5">
        <w:rPr>
          <w:rFonts w:ascii="Trebuchet MS" w:hAnsi="Trebuchet MS" w:eastAsia="Trebuchet MS" w:cs="Trebuchet MS"/>
          <w:noProof w:val="0"/>
          <w:sz w:val="24"/>
          <w:szCs w:val="24"/>
          <w:lang w:val="en-US"/>
        </w:rPr>
        <w:t xml:space="preserve"> theme depicts the rugged outdoor theme associated with many of our construction projects. While not required in order to participate, let your scraggly beards be a symbol of your commitment to the full duration of the event! </w:t>
      </w:r>
    </w:p>
    <w:p w:rsidR="122BD5D5" w:rsidP="122BD5D5" w:rsidRDefault="122BD5D5" w14:paraId="0BBA0998" w14:textId="3D3EC437">
      <w:pPr>
        <w:spacing w:after="160" w:line="259"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All funds raised will be credited to your chapter’s annual fundraising total! Sign up today and impact people with disabilities in your area!</w:t>
      </w:r>
    </w:p>
    <w:p w:rsidR="122BD5D5" w:rsidP="122BD5D5" w:rsidRDefault="122BD5D5" w14:paraId="27628AAC" w14:textId="5CFF53BF">
      <w:pPr>
        <w:spacing w:beforeAutospacing="on" w:afterAutospacing="on" w:line="240"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Pi Kappa Phi has over 180 chapters across the country fundraising for The Ability Experience! </w:t>
      </w:r>
    </w:p>
    <w:p w:rsidR="122BD5D5" w:rsidP="122BD5D5" w:rsidRDefault="122BD5D5" w14:paraId="6D5EF4DA" w14:textId="705F65D2">
      <w:pPr>
        <w:spacing w:beforeAutospacing="on" w:afterAutospacing="on" w:line="240" w:lineRule="auto"/>
        <w:rPr>
          <w:rFonts w:ascii="Trebuchet MS" w:hAnsi="Trebuchet MS" w:eastAsia="Trebuchet MS" w:cs="Trebuchet MS"/>
          <w:noProof w:val="0"/>
          <w:sz w:val="24"/>
          <w:szCs w:val="24"/>
          <w:lang w:val="en-US"/>
        </w:rPr>
      </w:pPr>
    </w:p>
    <w:p w:rsidR="122BD5D5" w:rsidP="122BD5D5" w:rsidRDefault="122BD5D5" w14:paraId="41EA5172" w14:textId="0200AF12">
      <w:pPr>
        <w:spacing w:beforeAutospacing="on" w:afterAutospacing="on" w:line="240"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 xml:space="preserve">Together, we </w:t>
      </w:r>
      <w:proofErr w:type="gramStart"/>
      <w:r w:rsidRPr="122BD5D5" w:rsidR="122BD5D5">
        <w:rPr>
          <w:rFonts w:ascii="Trebuchet MS" w:hAnsi="Trebuchet MS" w:eastAsia="Trebuchet MS" w:cs="Trebuchet MS"/>
          <w:noProof w:val="0"/>
          <w:sz w:val="24"/>
          <w:szCs w:val="24"/>
          <w:lang w:val="en-US"/>
        </w:rPr>
        <w:t>are able to</w:t>
      </w:r>
      <w:proofErr w:type="gramEnd"/>
      <w:r w:rsidRPr="122BD5D5" w:rsidR="122BD5D5">
        <w:rPr>
          <w:rFonts w:ascii="Trebuchet MS" w:hAnsi="Trebuchet MS" w:eastAsia="Trebuchet MS" w:cs="Trebuchet MS"/>
          <w:noProof w:val="0"/>
          <w:sz w:val="24"/>
          <w:szCs w:val="24"/>
          <w:lang w:val="en-US"/>
        </w:rPr>
        <w:t xml:space="preserve"> impact the lives of our members and the people we support through contributions from people like you. You are invited to </w:t>
      </w:r>
      <w:proofErr w:type="gramStart"/>
      <w:r w:rsidRPr="122BD5D5" w:rsidR="122BD5D5">
        <w:rPr>
          <w:rFonts w:ascii="Trebuchet MS" w:hAnsi="Trebuchet MS" w:eastAsia="Trebuchet MS" w:cs="Trebuchet MS"/>
          <w:noProof w:val="0"/>
          <w:sz w:val="24"/>
          <w:szCs w:val="24"/>
          <w:lang w:val="en-US"/>
        </w:rPr>
        <w:t>take a look</w:t>
      </w:r>
      <w:proofErr w:type="gramEnd"/>
      <w:r w:rsidRPr="122BD5D5" w:rsidR="122BD5D5">
        <w:rPr>
          <w:rFonts w:ascii="Trebuchet MS" w:hAnsi="Trebuchet MS" w:eastAsia="Trebuchet MS" w:cs="Trebuchet MS"/>
          <w:noProof w:val="0"/>
          <w:sz w:val="24"/>
          <w:szCs w:val="24"/>
          <w:lang w:val="en-US"/>
        </w:rPr>
        <w:t xml:space="preserve"> around and find a chapter of Pi Kappa Phi that you would like to support as they continue to raise funds and awareness on behalf of people with disabilities. </w:t>
      </w:r>
    </w:p>
    <w:p w:rsidR="122BD5D5" w:rsidP="122BD5D5" w:rsidRDefault="122BD5D5" w14:paraId="63AB5C1C" w14:textId="30803652">
      <w:pPr>
        <w:spacing w:beforeAutospacing="on" w:afterAutospacing="on" w:line="240" w:lineRule="auto"/>
        <w:rPr>
          <w:rFonts w:ascii="Trebuchet MS" w:hAnsi="Trebuchet MS" w:eastAsia="Trebuchet MS" w:cs="Trebuchet MS"/>
          <w:noProof w:val="0"/>
          <w:sz w:val="24"/>
          <w:szCs w:val="24"/>
          <w:lang w:val="en-US"/>
        </w:rPr>
      </w:pPr>
    </w:p>
    <w:p w:rsidR="122BD5D5" w:rsidP="122BD5D5" w:rsidRDefault="122BD5D5" w14:paraId="7D3A0A02" w14:textId="145F7D9B">
      <w:pPr>
        <w:spacing w:beforeAutospacing="on" w:afterAutospacing="on" w:line="240" w:lineRule="auto"/>
        <w:rPr>
          <w:rFonts w:ascii="Trebuchet MS" w:hAnsi="Trebuchet MS" w:eastAsia="Trebuchet MS" w:cs="Trebuchet MS"/>
          <w:noProof w:val="0"/>
          <w:sz w:val="24"/>
          <w:szCs w:val="24"/>
          <w:lang w:val="en-US"/>
        </w:rPr>
      </w:pPr>
      <w:r w:rsidRPr="122BD5D5" w:rsidR="122BD5D5">
        <w:rPr>
          <w:rFonts w:ascii="Trebuchet MS" w:hAnsi="Trebuchet MS" w:eastAsia="Trebuchet MS" w:cs="Trebuchet MS"/>
          <w:noProof w:val="0"/>
          <w:sz w:val="24"/>
          <w:szCs w:val="24"/>
          <w:lang w:val="en-US"/>
        </w:rPr>
        <w:t>Together, we will create a community, one relationship at a time, where the abilities of all people are recognized and valued.</w:t>
      </w:r>
    </w:p>
    <w:p w:rsidR="122BD5D5" w:rsidP="122BD5D5" w:rsidRDefault="122BD5D5" w14:paraId="699DB29E" w14:textId="6390C68E">
      <w:pPr>
        <w:spacing w:beforeAutospacing="on" w:afterAutospacing="on" w:line="240" w:lineRule="auto"/>
        <w:rPr>
          <w:rFonts w:ascii="Times New Roman" w:hAnsi="Times New Roman" w:eastAsia="Times New Roman" w:cs="Times New Roman"/>
          <w:noProof w:val="0"/>
          <w:sz w:val="33"/>
          <w:szCs w:val="33"/>
          <w:lang w:val="en-US"/>
        </w:rPr>
      </w:pPr>
    </w:p>
    <w:p w:rsidR="122BD5D5" w:rsidP="122BD5D5" w:rsidRDefault="122BD5D5" w14:paraId="23CF56D9" w14:textId="7B36BE19">
      <w:pPr>
        <w:spacing w:after="160" w:line="259" w:lineRule="auto"/>
        <w:jc w:val="center"/>
        <w:rPr>
          <w:rFonts w:ascii="Calibri" w:hAnsi="Calibri" w:eastAsia="Calibri" w:cs="Calibri"/>
          <w:noProof w:val="0"/>
          <w:sz w:val="22"/>
          <w:szCs w:val="22"/>
          <w:lang w:val="en-US"/>
        </w:rPr>
      </w:pPr>
    </w:p>
    <w:p w:rsidR="122BD5D5" w:rsidP="122BD5D5" w:rsidRDefault="122BD5D5" w14:paraId="62D7C281" w14:textId="2836D46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FC7B1CA"/>
  <w15:docId w15:val="{eb17c6f1-6131-406b-9552-64e5336cb394}"/>
  <w:rsids>
    <w:rsidRoot w:val="1FC7B1CA"/>
    <w:rsid w:val="122BD5D5"/>
    <w:rsid w:val="1FC7B1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2" ma:contentTypeDescription="Create a new document." ma:contentTypeScope="" ma:versionID="2d5e928f08e4c06b42aa50d8404d5f52">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140177ff13e74446964185a18e353b0c"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953A4-C752-4492-BA66-284FEE096F3D}"/>
</file>

<file path=customXml/itemProps2.xml><?xml version="1.0" encoding="utf-8"?>
<ds:datastoreItem xmlns:ds="http://schemas.openxmlformats.org/officeDocument/2006/customXml" ds:itemID="{6DFDB3AD-240E-49D9-B94D-001276BC9E9A}"/>
</file>

<file path=customXml/itemProps3.xml><?xml version="1.0" encoding="utf-8"?>
<ds:datastoreItem xmlns:ds="http://schemas.openxmlformats.org/officeDocument/2006/customXml" ds:itemID="{9EB81EC5-D0C1-4248-A198-DBB8A5643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Loomer</dc:creator>
  <cp:keywords/>
  <dc:description/>
  <cp:lastModifiedBy>Julia Loomer</cp:lastModifiedBy>
  <dcterms:created xsi:type="dcterms:W3CDTF">2019-11-06T14:05:35Z</dcterms:created>
  <dcterms:modified xsi:type="dcterms:W3CDTF">2019-11-06T14:10:14Z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